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8E083">
      <w:pPr>
        <w:spacing w:line="1600" w:lineRule="exact"/>
        <w:ind w:firstLine="7"/>
      </w:pPr>
      <w:r>
        <w:rPr>
          <w:position w:val="-32"/>
        </w:rPr>
        <w:drawing>
          <wp:inline distT="0" distB="0" distL="0" distR="0">
            <wp:extent cx="5559425" cy="10160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9552" cy="101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CA888">
      <w:pPr>
        <w:spacing w:before="289" w:line="226" w:lineRule="auto"/>
        <w:jc w:val="center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6"/>
          <w:sz w:val="31"/>
          <w:szCs w:val="31"/>
          <w:lang w:val="en-US" w:eastAsia="zh-CN"/>
        </w:rPr>
        <w:t>中国广播电视设备工业协会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科技创新奖报名表</w:t>
      </w:r>
    </w:p>
    <w:p w14:paraId="3F5C1241">
      <w:pPr>
        <w:spacing w:line="91" w:lineRule="exact"/>
      </w:pPr>
    </w:p>
    <w:tbl>
      <w:tblPr>
        <w:tblStyle w:val="4"/>
        <w:tblW w:w="9246" w:type="dxa"/>
        <w:tblInd w:w="7" w:type="dxa"/>
        <w:tblBorders>
          <w:top w:val="double" w:color="76746C" w:sz="2" w:space="0"/>
          <w:left w:val="double" w:color="76746C" w:sz="2" w:space="0"/>
          <w:bottom w:val="double" w:color="76746C" w:sz="2" w:space="0"/>
          <w:right w:val="double" w:color="76746C" w:sz="2" w:space="0"/>
          <w:insideH w:val="double" w:color="76746C" w:sz="2" w:space="0"/>
          <w:insideV w:val="double" w:color="76746C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8"/>
        <w:gridCol w:w="1529"/>
        <w:gridCol w:w="1417"/>
        <w:gridCol w:w="300"/>
        <w:gridCol w:w="1369"/>
        <w:gridCol w:w="1267"/>
        <w:gridCol w:w="2006"/>
      </w:tblGrid>
      <w:tr w14:paraId="00B3C653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9246" w:type="dxa"/>
            <w:gridSpan w:val="7"/>
            <w:tcBorders>
              <w:tl2br w:val="nil"/>
              <w:tr2bl w:val="nil"/>
            </w:tcBorders>
            <w:shd w:val="clear" w:color="auto" w:fill="F3F3F3"/>
            <w:vAlign w:val="center"/>
          </w:tcPr>
          <w:p w14:paraId="0A403761">
            <w:pPr>
              <w:spacing w:before="91" w:line="223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b/>
                <w:bCs/>
                <w:spacing w:val="-13"/>
                <w:sz w:val="28"/>
                <w:szCs w:val="28"/>
              </w:rPr>
              <w:t>申</w:t>
            </w:r>
            <w:r>
              <w:rPr>
                <w:rFonts w:ascii="黑体" w:hAnsi="黑体" w:eastAsia="黑体" w:cs="黑体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13"/>
                <w:sz w:val="28"/>
                <w:szCs w:val="28"/>
              </w:rPr>
              <w:t>报</w:t>
            </w:r>
            <w:r>
              <w:rPr>
                <w:rFonts w:ascii="黑体" w:hAnsi="黑体" w:eastAsia="黑体" w:cs="黑体"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13"/>
                <w:sz w:val="28"/>
                <w:szCs w:val="28"/>
              </w:rPr>
              <w:t>单</w:t>
            </w:r>
            <w:r>
              <w:rPr>
                <w:rFonts w:ascii="黑体" w:hAnsi="黑体" w:eastAsia="黑体" w:cs="黑体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13"/>
                <w:sz w:val="28"/>
                <w:szCs w:val="28"/>
              </w:rPr>
              <w:t>位</w:t>
            </w:r>
            <w:r>
              <w:rPr>
                <w:rFonts w:ascii="黑体" w:hAnsi="黑体" w:eastAsia="黑体" w:cs="黑体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13"/>
                <w:sz w:val="28"/>
                <w:szCs w:val="28"/>
              </w:rPr>
              <w:t>信</w:t>
            </w:r>
            <w:r>
              <w:rPr>
                <w:rFonts w:ascii="黑体" w:hAnsi="黑体" w:eastAsia="黑体" w:cs="黑体"/>
                <w:spacing w:val="15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pacing w:val="-13"/>
                <w:sz w:val="28"/>
                <w:szCs w:val="28"/>
              </w:rPr>
              <w:t>息</w:t>
            </w:r>
          </w:p>
        </w:tc>
      </w:tr>
      <w:tr w14:paraId="76C53EC6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58" w:type="dxa"/>
            <w:tcBorders>
              <w:tl2br w:val="nil"/>
              <w:tr2bl w:val="nil"/>
            </w:tcBorders>
            <w:vAlign w:val="top"/>
          </w:tcPr>
          <w:p w14:paraId="3234A2A5">
            <w:pPr>
              <w:spacing w:before="245" w:line="230" w:lineRule="auto"/>
              <w:ind w:left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单位</w:t>
            </w:r>
            <w:r>
              <w:rPr>
                <w:rFonts w:ascii="黑体" w:hAnsi="黑体" w:eastAsia="黑体" w:cs="黑体"/>
                <w:spacing w:val="6"/>
                <w:sz w:val="20"/>
                <w:szCs w:val="20"/>
              </w:rPr>
              <w:t>名称</w:t>
            </w:r>
          </w:p>
        </w:tc>
        <w:tc>
          <w:tcPr>
            <w:tcW w:w="7888" w:type="dxa"/>
            <w:gridSpan w:val="6"/>
            <w:tcBorders>
              <w:tl2br w:val="nil"/>
              <w:tr2bl w:val="nil"/>
            </w:tcBorders>
            <w:vAlign w:val="center"/>
          </w:tcPr>
          <w:p w14:paraId="2919A502">
            <w:pPr>
              <w:pStyle w:val="5"/>
              <w:jc w:val="center"/>
            </w:pPr>
          </w:p>
        </w:tc>
      </w:tr>
      <w:tr w14:paraId="5716912F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58" w:type="dxa"/>
            <w:tcBorders>
              <w:tl2br w:val="nil"/>
              <w:tr2bl w:val="nil"/>
            </w:tcBorders>
            <w:vAlign w:val="top"/>
          </w:tcPr>
          <w:p w14:paraId="5C50C9C1">
            <w:pPr>
              <w:spacing w:before="239" w:line="232" w:lineRule="auto"/>
              <w:ind w:left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单位</w:t>
            </w:r>
            <w:r>
              <w:rPr>
                <w:rFonts w:ascii="黑体" w:hAnsi="黑体" w:eastAsia="黑体" w:cs="黑体"/>
                <w:spacing w:val="6"/>
                <w:sz w:val="20"/>
                <w:szCs w:val="20"/>
              </w:rPr>
              <w:t>地址</w:t>
            </w:r>
          </w:p>
        </w:tc>
        <w:tc>
          <w:tcPr>
            <w:tcW w:w="7888" w:type="dxa"/>
            <w:gridSpan w:val="6"/>
            <w:tcBorders>
              <w:tl2br w:val="nil"/>
              <w:tr2bl w:val="nil"/>
            </w:tcBorders>
            <w:vAlign w:val="center"/>
          </w:tcPr>
          <w:p w14:paraId="66A7AE27">
            <w:pPr>
              <w:pStyle w:val="5"/>
              <w:jc w:val="center"/>
            </w:pPr>
          </w:p>
        </w:tc>
      </w:tr>
      <w:tr w14:paraId="5F7BFF35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58" w:type="dxa"/>
            <w:tcBorders>
              <w:tl2br w:val="nil"/>
              <w:tr2bl w:val="nil"/>
            </w:tcBorders>
            <w:vAlign w:val="top"/>
          </w:tcPr>
          <w:p w14:paraId="1363FDE5">
            <w:pPr>
              <w:spacing w:before="232" w:line="232" w:lineRule="auto"/>
              <w:ind w:left="337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单位</w:t>
            </w:r>
            <w:r>
              <w:rPr>
                <w:rFonts w:ascii="黑体" w:hAnsi="黑体" w:eastAsia="黑体" w:cs="黑体"/>
                <w:spacing w:val="6"/>
                <w:sz w:val="20"/>
                <w:szCs w:val="20"/>
              </w:rPr>
              <w:t>网址</w:t>
            </w:r>
          </w:p>
        </w:tc>
        <w:tc>
          <w:tcPr>
            <w:tcW w:w="2946" w:type="dxa"/>
            <w:gridSpan w:val="2"/>
            <w:tcBorders>
              <w:tl2br w:val="nil"/>
              <w:tr2bl w:val="nil"/>
            </w:tcBorders>
            <w:vAlign w:val="center"/>
          </w:tcPr>
          <w:p w14:paraId="749D90C5">
            <w:pPr>
              <w:pStyle w:val="5"/>
              <w:jc w:val="center"/>
            </w:pPr>
          </w:p>
        </w:tc>
        <w:tc>
          <w:tcPr>
            <w:tcW w:w="1669" w:type="dxa"/>
            <w:gridSpan w:val="2"/>
            <w:tcBorders>
              <w:tl2br w:val="nil"/>
              <w:tr2bl w:val="nil"/>
            </w:tcBorders>
            <w:vAlign w:val="center"/>
          </w:tcPr>
          <w:p w14:paraId="4AD519DA">
            <w:pPr>
              <w:spacing w:before="232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邮编</w:t>
            </w:r>
          </w:p>
        </w:tc>
        <w:tc>
          <w:tcPr>
            <w:tcW w:w="3273" w:type="dxa"/>
            <w:gridSpan w:val="2"/>
            <w:tcBorders>
              <w:tl2br w:val="nil"/>
              <w:tr2bl w:val="nil"/>
            </w:tcBorders>
            <w:vAlign w:val="center"/>
          </w:tcPr>
          <w:p w14:paraId="4C26C364">
            <w:pPr>
              <w:pStyle w:val="5"/>
              <w:jc w:val="center"/>
            </w:pPr>
          </w:p>
        </w:tc>
      </w:tr>
      <w:tr w14:paraId="4C7DB418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58" w:type="dxa"/>
            <w:tcBorders>
              <w:tl2br w:val="nil"/>
              <w:tr2bl w:val="nil"/>
            </w:tcBorders>
            <w:vAlign w:val="top"/>
          </w:tcPr>
          <w:p w14:paraId="22D95135">
            <w:pPr>
              <w:spacing w:before="226" w:line="230" w:lineRule="auto"/>
              <w:ind w:left="232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8"/>
                <w:sz w:val="20"/>
                <w:szCs w:val="20"/>
                <w:lang w:val="en-US" w:eastAsia="zh-CN"/>
              </w:rPr>
              <w:t>申报</w:t>
            </w: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>联系人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 w14:paraId="45F69676">
            <w:pPr>
              <w:pStyle w:val="5"/>
              <w:jc w:val="center"/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3E28A03">
            <w:pPr>
              <w:spacing w:before="226" w:line="232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2"/>
                <w:sz w:val="20"/>
                <w:szCs w:val="20"/>
              </w:rPr>
              <w:t>电话</w:t>
            </w:r>
          </w:p>
        </w:tc>
        <w:tc>
          <w:tcPr>
            <w:tcW w:w="1669" w:type="dxa"/>
            <w:gridSpan w:val="2"/>
            <w:tcBorders>
              <w:tl2br w:val="nil"/>
              <w:tr2bl w:val="nil"/>
            </w:tcBorders>
            <w:vAlign w:val="center"/>
          </w:tcPr>
          <w:p w14:paraId="6D41F718">
            <w:pPr>
              <w:pStyle w:val="5"/>
              <w:jc w:val="center"/>
            </w:pPr>
          </w:p>
        </w:tc>
        <w:tc>
          <w:tcPr>
            <w:tcW w:w="1267" w:type="dxa"/>
            <w:tcBorders>
              <w:tl2br w:val="nil"/>
              <w:tr2bl w:val="nil"/>
            </w:tcBorders>
            <w:vAlign w:val="center"/>
          </w:tcPr>
          <w:p w14:paraId="48BA6239">
            <w:pPr>
              <w:spacing w:before="226" w:line="230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1"/>
                <w:sz w:val="20"/>
                <w:szCs w:val="20"/>
              </w:rPr>
              <w:t>邮箱</w:t>
            </w:r>
          </w:p>
        </w:tc>
        <w:tc>
          <w:tcPr>
            <w:tcW w:w="2006" w:type="dxa"/>
            <w:tcBorders>
              <w:tl2br w:val="nil"/>
              <w:tr2bl w:val="nil"/>
            </w:tcBorders>
            <w:vAlign w:val="center"/>
          </w:tcPr>
          <w:p w14:paraId="3A14F87D">
            <w:pPr>
              <w:pStyle w:val="5"/>
              <w:jc w:val="center"/>
            </w:pPr>
          </w:p>
        </w:tc>
      </w:tr>
      <w:tr w14:paraId="391D0409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58" w:type="dxa"/>
            <w:vMerge w:val="restart"/>
            <w:tcBorders>
              <w:tl2br w:val="nil"/>
              <w:tr2bl w:val="nil"/>
            </w:tcBorders>
            <w:shd w:val="clear" w:color="auto" w:fill="F3F3F3"/>
            <w:vAlign w:val="center"/>
          </w:tcPr>
          <w:p w14:paraId="7153117E">
            <w:pPr>
              <w:spacing w:before="65" w:line="230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b/>
                <w:bCs/>
                <w:spacing w:val="2"/>
                <w:sz w:val="20"/>
                <w:szCs w:val="20"/>
              </w:rPr>
              <w:t>申报奖项</w:t>
            </w:r>
          </w:p>
        </w:tc>
        <w:tc>
          <w:tcPr>
            <w:tcW w:w="7888" w:type="dxa"/>
            <w:gridSpan w:val="6"/>
            <w:tcBorders>
              <w:tl2br w:val="nil"/>
              <w:tr2bl w:val="nil"/>
            </w:tcBorders>
            <w:shd w:val="clear" w:color="auto" w:fill="F3F3F3"/>
            <w:vAlign w:val="top"/>
          </w:tcPr>
          <w:p w14:paraId="51D89C03">
            <w:pPr>
              <w:spacing w:before="269" w:line="268" w:lineRule="exact"/>
              <w:ind w:left="15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9"/>
                <w:position w:val="1"/>
                <w:sz w:val="20"/>
                <w:szCs w:val="20"/>
                <w:lang w:val="en-US" w:eastAsia="zh-CN"/>
              </w:rPr>
              <w:t>中国广播电视设备工业协会</w:t>
            </w:r>
            <w:r>
              <w:rPr>
                <w:rFonts w:ascii="黑体" w:hAnsi="黑体" w:eastAsia="黑体" w:cs="黑体"/>
                <w:spacing w:val="9"/>
                <w:position w:val="1"/>
                <w:sz w:val="20"/>
                <w:szCs w:val="20"/>
              </w:rPr>
              <w:t>科技创新（产品、技</w:t>
            </w:r>
            <w:r>
              <w:rPr>
                <w:rFonts w:ascii="黑体" w:hAnsi="黑体" w:eastAsia="黑体" w:cs="黑体"/>
                <w:spacing w:val="8"/>
                <w:position w:val="1"/>
                <w:sz w:val="20"/>
                <w:szCs w:val="20"/>
              </w:rPr>
              <w:t>术、项目）奖</w:t>
            </w:r>
          </w:p>
        </w:tc>
      </w:tr>
      <w:tr w14:paraId="67A19894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358" w:type="dxa"/>
            <w:vMerge w:val="continue"/>
            <w:tcBorders>
              <w:tl2br w:val="nil"/>
              <w:tr2bl w:val="nil"/>
            </w:tcBorders>
            <w:vAlign w:val="top"/>
          </w:tcPr>
          <w:p w14:paraId="0AA90A66">
            <w:pPr>
              <w:pStyle w:val="5"/>
            </w:pPr>
          </w:p>
        </w:tc>
        <w:tc>
          <w:tcPr>
            <w:tcW w:w="3246" w:type="dxa"/>
            <w:gridSpan w:val="3"/>
            <w:tcBorders>
              <w:tl2br w:val="nil"/>
              <w:tr2bl w:val="nil"/>
            </w:tcBorders>
            <w:vAlign w:val="center"/>
          </w:tcPr>
          <w:p w14:paraId="66D3172C">
            <w:pPr>
              <w:pStyle w:val="5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申报产品/技术/项目名称（1）</w:t>
            </w:r>
          </w:p>
        </w:tc>
        <w:tc>
          <w:tcPr>
            <w:tcW w:w="4642" w:type="dxa"/>
            <w:gridSpan w:val="3"/>
            <w:tcBorders>
              <w:tl2br w:val="nil"/>
              <w:tr2bl w:val="nil"/>
            </w:tcBorders>
            <w:vAlign w:val="center"/>
          </w:tcPr>
          <w:p w14:paraId="19B08021">
            <w:pPr>
              <w:pStyle w:val="5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3E3AA3F1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1358" w:type="dxa"/>
            <w:vMerge w:val="continue"/>
            <w:tcBorders>
              <w:tl2br w:val="nil"/>
              <w:tr2bl w:val="nil"/>
            </w:tcBorders>
            <w:vAlign w:val="top"/>
          </w:tcPr>
          <w:p w14:paraId="33D71674">
            <w:pPr>
              <w:pStyle w:val="5"/>
            </w:pPr>
          </w:p>
        </w:tc>
        <w:tc>
          <w:tcPr>
            <w:tcW w:w="3246" w:type="dxa"/>
            <w:gridSpan w:val="3"/>
            <w:tcBorders>
              <w:tl2br w:val="nil"/>
              <w:tr2bl w:val="nil"/>
            </w:tcBorders>
            <w:vAlign w:val="center"/>
          </w:tcPr>
          <w:p w14:paraId="402DF274">
            <w:pPr>
              <w:pStyle w:val="5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申报产品/技术/项目名称（2）</w:t>
            </w:r>
          </w:p>
        </w:tc>
        <w:tc>
          <w:tcPr>
            <w:tcW w:w="4642" w:type="dxa"/>
            <w:gridSpan w:val="3"/>
            <w:tcBorders>
              <w:tl2br w:val="nil"/>
              <w:tr2bl w:val="nil"/>
            </w:tcBorders>
            <w:vAlign w:val="center"/>
          </w:tcPr>
          <w:p w14:paraId="55B12729">
            <w:pPr>
              <w:pStyle w:val="5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13311EB8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358" w:type="dxa"/>
            <w:vMerge w:val="continue"/>
            <w:tcBorders>
              <w:tl2br w:val="nil"/>
              <w:tr2bl w:val="nil"/>
            </w:tcBorders>
            <w:vAlign w:val="center"/>
          </w:tcPr>
          <w:p w14:paraId="70C0AFB5">
            <w:pPr>
              <w:spacing w:before="65" w:line="230" w:lineRule="auto"/>
              <w:jc w:val="center"/>
              <w:rPr>
                <w:rFonts w:hint="eastAsia" w:ascii="黑体" w:hAnsi="黑体" w:eastAsia="黑体" w:cs="黑体"/>
                <w:b/>
                <w:bCs/>
                <w:spacing w:val="2"/>
                <w:sz w:val="20"/>
                <w:szCs w:val="20"/>
                <w:lang w:val="en-US" w:eastAsia="zh-CN"/>
              </w:rPr>
            </w:pPr>
          </w:p>
        </w:tc>
        <w:tc>
          <w:tcPr>
            <w:tcW w:w="324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C0E434">
            <w:pPr>
              <w:pStyle w:val="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......</w:t>
            </w:r>
          </w:p>
        </w:tc>
        <w:tc>
          <w:tcPr>
            <w:tcW w:w="4642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F5EDEB">
            <w:pPr>
              <w:pStyle w:val="5"/>
              <w:jc w:val="center"/>
              <w:rPr>
                <w:rFonts w:hint="eastAsia"/>
              </w:rPr>
            </w:pPr>
          </w:p>
        </w:tc>
      </w:tr>
      <w:tr w14:paraId="773D9DDC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1358" w:type="dxa"/>
            <w:vMerge w:val="continue"/>
            <w:tcBorders>
              <w:tl2br w:val="nil"/>
              <w:tr2bl w:val="nil"/>
            </w:tcBorders>
            <w:vAlign w:val="center"/>
          </w:tcPr>
          <w:p w14:paraId="5EDB7353">
            <w:pPr>
              <w:spacing w:before="65" w:line="230" w:lineRule="auto"/>
              <w:jc w:val="center"/>
              <w:rPr>
                <w:rFonts w:hint="eastAsia" w:ascii="黑体" w:hAnsi="黑体" w:eastAsia="黑体" w:cs="黑体"/>
                <w:b/>
                <w:bCs/>
                <w:spacing w:val="2"/>
                <w:sz w:val="20"/>
                <w:szCs w:val="20"/>
                <w:lang w:val="en-US" w:eastAsia="zh-CN"/>
              </w:rPr>
            </w:pPr>
          </w:p>
        </w:tc>
        <w:tc>
          <w:tcPr>
            <w:tcW w:w="324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8C2361">
            <w:pPr>
              <w:pStyle w:val="5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......</w:t>
            </w:r>
          </w:p>
        </w:tc>
        <w:tc>
          <w:tcPr>
            <w:tcW w:w="4642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6EAD1">
            <w:pPr>
              <w:pStyle w:val="5"/>
              <w:jc w:val="center"/>
              <w:rPr>
                <w:rFonts w:hint="eastAsia"/>
              </w:rPr>
            </w:pPr>
          </w:p>
        </w:tc>
      </w:tr>
      <w:tr w14:paraId="62410845">
        <w:tblPrEx>
          <w:tblBorders>
            <w:top w:val="double" w:color="76746C" w:sz="2" w:space="0"/>
            <w:left w:val="double" w:color="76746C" w:sz="2" w:space="0"/>
            <w:bottom w:val="double" w:color="76746C" w:sz="2" w:space="0"/>
            <w:right w:val="double" w:color="76746C" w:sz="2" w:space="0"/>
            <w:insideH w:val="double" w:color="76746C" w:sz="2" w:space="0"/>
            <w:insideV w:val="double" w:color="76746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2" w:hRule="atLeast"/>
        </w:trPr>
        <w:tc>
          <w:tcPr>
            <w:tcW w:w="1358" w:type="dxa"/>
            <w:tcBorders>
              <w:tl2br w:val="nil"/>
              <w:tr2bl w:val="nil"/>
            </w:tcBorders>
            <w:vAlign w:val="center"/>
          </w:tcPr>
          <w:p w14:paraId="16FC7499">
            <w:pPr>
              <w:spacing w:before="65" w:line="23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2"/>
                <w:sz w:val="20"/>
                <w:szCs w:val="20"/>
                <w:lang w:val="en-US" w:eastAsia="zh-CN"/>
              </w:rPr>
              <w:t>备注</w:t>
            </w:r>
          </w:p>
        </w:tc>
        <w:tc>
          <w:tcPr>
            <w:tcW w:w="7888" w:type="dxa"/>
            <w:gridSpan w:val="6"/>
            <w:tcBorders>
              <w:tl2br w:val="nil"/>
              <w:tr2bl w:val="nil"/>
            </w:tcBorders>
            <w:shd w:val="clear" w:color="auto" w:fill="F3F3F3"/>
            <w:vAlign w:val="top"/>
          </w:tcPr>
          <w:p w14:paraId="1ABAE0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2" w:line="400" w:lineRule="exact"/>
              <w:textAlignment w:val="baseline"/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1、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>会长单位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6个项目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>名额、副会长单位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4个项目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>名额、理事单位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3个项目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>名额、会员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及支持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>单位1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  <w:lang w:val="en-US" w:eastAsia="zh-CN"/>
              </w:rPr>
              <w:t>-2个项目</w:t>
            </w:r>
            <w:r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  <w:t>名额。</w:t>
            </w:r>
            <w:bookmarkStart w:id="0" w:name="_GoBack"/>
            <w:bookmarkEnd w:id="0"/>
          </w:p>
          <w:p w14:paraId="7674D19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</w:pPr>
            <w:r>
              <w:rPr>
                <w:rFonts w:ascii="黑体" w:hAnsi="宋体" w:eastAsia="黑体" w:cs="黑体"/>
                <w:snapToGrid w:val="0"/>
                <w:color w:val="000000"/>
                <w:kern w:val="0"/>
                <w:sz w:val="19"/>
                <w:szCs w:val="19"/>
                <w:lang w:val="en-US" w:eastAsia="zh-CN" w:bidi="ar"/>
              </w:rPr>
              <w:t xml:space="preserve">2、申报一、二、三等奖的主要完成人员分别不得超过 15、10、7 名。 </w:t>
            </w:r>
          </w:p>
          <w:p w14:paraId="6DCF93F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</w:pPr>
            <w:r>
              <w:rPr>
                <w:rFonts w:hint="eastAsia" w:ascii="黑体" w:hAnsi="宋体" w:eastAsia="黑体" w:cs="黑体"/>
                <w:snapToGrid w:val="0"/>
                <w:color w:val="000000"/>
                <w:kern w:val="0"/>
                <w:sz w:val="19"/>
                <w:szCs w:val="19"/>
                <w:lang w:val="en-US" w:eastAsia="zh-CN" w:bidi="ar"/>
              </w:rPr>
              <w:t xml:space="preserve">3、如实提供下列材料：立项报告（或项目任务书）、工作报告、技术报告、检测报告、项目验收（或鉴定）报告、用户使用报告、查新报告。 </w:t>
            </w:r>
          </w:p>
          <w:p w14:paraId="14F70ED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</w:pPr>
            <w:r>
              <w:rPr>
                <w:rFonts w:hint="eastAsia" w:ascii="黑体" w:hAnsi="宋体" w:eastAsia="黑体" w:cs="黑体"/>
                <w:snapToGrid w:val="0"/>
                <w:color w:val="000000"/>
                <w:kern w:val="0"/>
                <w:sz w:val="19"/>
                <w:szCs w:val="19"/>
                <w:lang w:val="en-US" w:eastAsia="zh-CN" w:bidi="ar"/>
              </w:rPr>
              <w:t xml:space="preserve">4、申报项目应验收或鉴定后正常运行半年以上（申报一等奖的项目应由相当于司局级单位或“中国广播电视设备工业协会”协助组织的技术验收或鉴定），证明其功能和性能可靠。 </w:t>
            </w:r>
          </w:p>
          <w:p w14:paraId="2B788F4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eastAsia" w:ascii="黑体" w:hAnsi="黑体" w:eastAsia="黑体" w:cs="黑体"/>
                <w:spacing w:val="6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snapToGrid w:val="0"/>
                <w:color w:val="000000"/>
                <w:kern w:val="0"/>
                <w:sz w:val="19"/>
                <w:szCs w:val="19"/>
                <w:lang w:val="en-US" w:eastAsia="zh-CN" w:bidi="ar"/>
              </w:rPr>
              <w:t>5、提供不涉密承诺书。</w:t>
            </w:r>
          </w:p>
        </w:tc>
      </w:tr>
    </w:tbl>
    <w:p w14:paraId="5CD90E47">
      <w:pPr>
        <w:spacing w:line="305" w:lineRule="auto"/>
        <w:rPr>
          <w:rFonts w:ascii="Arial"/>
          <w:sz w:val="21"/>
        </w:rPr>
      </w:pPr>
    </w:p>
    <w:p w14:paraId="75E38032">
      <w:pPr>
        <w:spacing w:line="306" w:lineRule="auto"/>
        <w:rPr>
          <w:rFonts w:ascii="Arial"/>
          <w:sz w:val="21"/>
        </w:rPr>
      </w:pPr>
    </w:p>
    <w:p w14:paraId="002A5061">
      <w:pPr>
        <w:spacing w:before="65" w:line="230" w:lineRule="auto"/>
        <w:ind w:left="8"/>
        <w:rPr>
          <w:rFonts w:ascii="黑体" w:hAnsi="黑体" w:eastAsia="黑体" w:cs="黑体"/>
          <w:b/>
          <w:bCs/>
          <w:spacing w:val="7"/>
          <w:sz w:val="20"/>
          <w:szCs w:val="20"/>
        </w:rPr>
      </w:pPr>
    </w:p>
    <w:p w14:paraId="25C02B9A">
      <w:pPr>
        <w:spacing w:before="65" w:line="230" w:lineRule="auto"/>
        <w:ind w:left="8"/>
        <w:rPr>
          <w:rFonts w:ascii="黑体" w:hAnsi="黑体" w:eastAsia="黑体" w:cs="黑体"/>
          <w:b/>
          <w:bCs/>
          <w:spacing w:val="7"/>
          <w:sz w:val="20"/>
          <w:szCs w:val="20"/>
        </w:rPr>
      </w:pPr>
    </w:p>
    <w:p w14:paraId="2215472E">
      <w:pPr>
        <w:spacing w:before="65" w:line="230" w:lineRule="auto"/>
        <w:ind w:left="8"/>
        <w:rPr>
          <w:rFonts w:ascii="黑体" w:hAnsi="黑体" w:eastAsia="黑体" w:cs="黑体"/>
          <w:sz w:val="20"/>
          <w:szCs w:val="20"/>
        </w:rPr>
      </w:pPr>
      <w:r>
        <w:rPr>
          <w:rFonts w:hint="eastAsia" w:ascii="黑体" w:hAnsi="黑体" w:eastAsia="黑体" w:cs="黑体"/>
          <w:b/>
          <w:bCs/>
          <w:spacing w:val="7"/>
          <w:sz w:val="20"/>
          <w:szCs w:val="20"/>
          <w:lang w:val="en-US" w:eastAsia="zh-CN"/>
        </w:rPr>
        <w:t>申报机构负责人</w:t>
      </w:r>
      <w:r>
        <w:rPr>
          <w:rFonts w:ascii="黑体" w:hAnsi="黑体" w:eastAsia="黑体" w:cs="黑体"/>
          <w:b/>
          <w:bCs/>
          <w:spacing w:val="7"/>
          <w:sz w:val="20"/>
          <w:szCs w:val="20"/>
        </w:rPr>
        <w:t>（签字</w:t>
      </w:r>
      <w:r>
        <w:rPr>
          <w:rFonts w:ascii="黑体" w:hAnsi="黑体" w:eastAsia="黑体" w:cs="黑体"/>
          <w:b/>
          <w:bCs/>
          <w:spacing w:val="-42"/>
          <w:sz w:val="20"/>
          <w:szCs w:val="20"/>
        </w:rPr>
        <w:t>）：</w:t>
      </w:r>
      <w:r>
        <w:rPr>
          <w:rFonts w:ascii="黑体" w:hAnsi="黑体" w:eastAsia="黑体" w:cs="黑体"/>
          <w:sz w:val="20"/>
          <w:szCs w:val="20"/>
          <w:u w:val="single" w:color="auto"/>
        </w:rPr>
        <w:t xml:space="preserve">               </w:t>
      </w:r>
      <w:r>
        <w:rPr>
          <w:rFonts w:hint="eastAsia" w:ascii="黑体" w:hAnsi="黑体" w:eastAsia="黑体" w:cs="黑体"/>
          <w:sz w:val="20"/>
          <w:szCs w:val="20"/>
          <w:u w:val="single" w:color="auto"/>
          <w:lang w:val="en-US" w:eastAsia="zh-CN"/>
        </w:rPr>
        <w:t xml:space="preserve">  </w:t>
      </w:r>
      <w:r>
        <w:rPr>
          <w:rFonts w:ascii="黑体" w:hAnsi="黑体" w:eastAsia="黑体" w:cs="黑体"/>
          <w:spacing w:val="14"/>
          <w:sz w:val="20"/>
          <w:szCs w:val="20"/>
        </w:rPr>
        <w:t xml:space="preserve"> </w:t>
      </w:r>
      <w:r>
        <w:rPr>
          <w:rFonts w:hint="eastAsia" w:ascii="黑体" w:hAnsi="黑体" w:eastAsia="黑体" w:cs="黑体"/>
          <w:b/>
          <w:bCs/>
          <w:spacing w:val="7"/>
          <w:sz w:val="20"/>
          <w:szCs w:val="20"/>
          <w:lang w:val="en-US" w:eastAsia="zh-CN"/>
        </w:rPr>
        <w:t>申报机构</w:t>
      </w:r>
      <w:r>
        <w:rPr>
          <w:rFonts w:ascii="黑体" w:hAnsi="黑体" w:eastAsia="黑体" w:cs="黑体"/>
          <w:b/>
          <w:bCs/>
          <w:spacing w:val="7"/>
          <w:sz w:val="20"/>
          <w:szCs w:val="20"/>
        </w:rPr>
        <w:t>（公章</w:t>
      </w:r>
      <w:r>
        <w:rPr>
          <w:rFonts w:ascii="黑体" w:hAnsi="黑体" w:eastAsia="黑体" w:cs="黑体"/>
          <w:b/>
          <w:bCs/>
          <w:spacing w:val="-42"/>
          <w:sz w:val="20"/>
          <w:szCs w:val="20"/>
        </w:rPr>
        <w:t>）：</w:t>
      </w:r>
      <w:r>
        <w:rPr>
          <w:rFonts w:ascii="黑体" w:hAnsi="黑体" w:eastAsia="黑体" w:cs="黑体"/>
          <w:sz w:val="20"/>
          <w:szCs w:val="20"/>
          <w:u w:val="single" w:color="auto"/>
        </w:rPr>
        <w:t xml:space="preserve">                        </w:t>
      </w:r>
    </w:p>
    <w:p w14:paraId="2F83C0BA">
      <w:pPr>
        <w:spacing w:line="309" w:lineRule="auto"/>
        <w:rPr>
          <w:rFonts w:ascii="Arial"/>
          <w:sz w:val="21"/>
        </w:rPr>
      </w:pPr>
    </w:p>
    <w:p w14:paraId="3F3328BF">
      <w:pPr>
        <w:spacing w:line="309" w:lineRule="auto"/>
        <w:rPr>
          <w:rFonts w:ascii="Arial"/>
          <w:sz w:val="21"/>
        </w:rPr>
      </w:pPr>
    </w:p>
    <w:p w14:paraId="52274A44">
      <w:pPr>
        <w:spacing w:before="65" w:line="231" w:lineRule="auto"/>
        <w:ind w:left="5583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年</w:t>
      </w:r>
      <w:r>
        <w:rPr>
          <w:rFonts w:ascii="黑体" w:hAnsi="黑体" w:eastAsia="黑体" w:cs="黑体"/>
          <w:spacing w:val="8"/>
          <w:sz w:val="20"/>
          <w:szCs w:val="20"/>
        </w:rPr>
        <w:t xml:space="preserve">    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月</w:t>
      </w:r>
      <w:r>
        <w:rPr>
          <w:rFonts w:ascii="黑体" w:hAnsi="黑体" w:eastAsia="黑体" w:cs="黑体"/>
          <w:spacing w:val="13"/>
          <w:sz w:val="20"/>
          <w:szCs w:val="20"/>
        </w:rPr>
        <w:t xml:space="preserve">     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日</w:t>
      </w:r>
    </w:p>
    <w:sectPr>
      <w:pgSz w:w="11906" w:h="16839"/>
      <w:pgMar w:top="1269" w:right="1569" w:bottom="0" w:left="1569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8A3E81"/>
    <w:rsid w:val="0DD305EE"/>
    <w:rsid w:val="1C051BEC"/>
    <w:rsid w:val="1F62333D"/>
    <w:rsid w:val="65EE67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361</Words>
  <Characters>375</Characters>
  <TotalTime>0</TotalTime>
  <ScaleCrop>false</ScaleCrop>
  <LinksUpToDate>false</LinksUpToDate>
  <CharactersWithSpaces>438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2026-02-28T09:15:00Z</dcterms:created>
  <dc:creator>pwb</dc:creator>
  <cp:lastModifiedBy>WYCH</cp:lastModifiedBy>
  <dcterms:modified xsi:type="dcterms:W3CDTF">2026-10-15T04:07:13Z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2026-05-22T10:18:49Z</vt:filetime>
  </property>
  <property fmtid="{D5CDD505-2E9C-101B-9397-08002B2CF9AE}" pid="4" name="KSOTemplateDocerSaveRecord">
    <vt:lpwstr>eyJoZGlkIjoiNzA3MjY1NzgyYzIzNTI3YTViODA2NGQyZGJlY2FmNGIiLCJ1c2VySWQiOiIzMzEzNjcwOTEifQ==</vt:lpwstr>
  </property>
  <property fmtid="{D5CDD505-2E9C-101B-9397-08002B2CF9AE}" pid="5" name="KSOProductBuildVer">
    <vt:lpwstr>2052-12.1.0.28599</vt:lpwstr>
  </property>
  <property fmtid="{D5CDD505-2E9C-101B-9397-08002B2CF9AE}" pid="6" name="ICV">
    <vt:lpwstr>5D65C353E0804DC28F7A3E15E1B0C093_13</vt:lpwstr>
  </property>
</Properties>
</file>